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0" w:rsidRPr="00575A50" w:rsidRDefault="00575A50" w:rsidP="0057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Ведущая группа должностей категории «руководители»</w:t>
      </w:r>
    </w:p>
    <w:p w:rsidR="00575A50" w:rsidRPr="00575A50" w:rsidRDefault="00575A50" w:rsidP="0057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Начальник отдела государственной социальной и адресной материальной помощи населению Министерства социальной защиты населения Кузбасса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город Кемерово</w:t>
      </w:r>
    </w:p>
    <w:p w:rsidR="00575A50" w:rsidRPr="00575A50" w:rsidRDefault="00575A50" w:rsidP="00575A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от  50 000 до 56 000 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Прием документов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с 10.03 по 30.03.2022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Тип объявления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  <w:r w:rsidRPr="00575A50">
        <w:rPr>
          <w:rFonts w:ascii="Times New Roman" w:hAnsi="Times New Roman" w:cs="Times New Roman"/>
          <w:b/>
          <w:sz w:val="28"/>
          <w:szCs w:val="28"/>
        </w:rPr>
        <w:br/>
        <w:t>или организации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Регулирование в сфере труда и социального развития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Регулирование в сфере социального обеспечения и обслуживания граждан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Группа должности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5A50">
        <w:rPr>
          <w:rFonts w:ascii="Times New Roman" w:hAnsi="Times New Roman" w:cs="Times New Roman"/>
          <w:bCs/>
          <w:sz w:val="28"/>
          <w:szCs w:val="28"/>
        </w:rPr>
        <w:t xml:space="preserve">Ведущая 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Руководители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В соответствии с задачами и функциями Министерства социальной защиты населения Кузбасса (далее – Министерство) государственный гражданский служащий исполняет следующие должностные обязанности: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работой отдела, распределяет обязанности между работниками отдела;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дает подчиненным ему гражданским служащим поручения по вопросам, входящим в сферу деятельности отдела, осуществляет контроль за качественным и своевременным выполнением поручений, данных подчиненным ему гражданским служащим;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участвует в подготовке нормативных правовых актов по вопросам, входящим в компетенцию отдела;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участвует в подготовке докладов и выступлений, а также материалов для публикации в средствах массовой информации по курируемым </w:t>
      </w:r>
      <w:r w:rsidRPr="00575A50">
        <w:rPr>
          <w:rFonts w:ascii="Times New Roman" w:hAnsi="Times New Roman" w:cs="Times New Roman"/>
          <w:sz w:val="28"/>
          <w:szCs w:val="28"/>
        </w:rPr>
        <w:lastRenderedPageBreak/>
        <w:t>направлениям;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подготовку информационно-аналитических материалов и статистических отчетов по направлению деятельности отдела;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обеспечение своевременного и полного рассмотрения устных и письменных обращений граждан и направление заявителям ответов в установленный действующим законодательством срок, визирование проектов ответов;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участвует </w:t>
      </w:r>
      <w:proofErr w:type="gramStart"/>
      <w:r w:rsidRPr="00575A50">
        <w:rPr>
          <w:rFonts w:ascii="Times New Roman" w:hAnsi="Times New Roman" w:cs="Times New Roman"/>
          <w:sz w:val="28"/>
          <w:szCs w:val="28"/>
        </w:rPr>
        <w:t>в осуществлении контроля за исполнением муниципальными органами социальной защиты населения переданных полномочий в сфере организации предоставления государственной социальной помощи в соответствии с Законом</w:t>
      </w:r>
      <w:proofErr w:type="gramEnd"/>
      <w:r w:rsidRPr="00575A50">
        <w:rPr>
          <w:rFonts w:ascii="Times New Roman" w:hAnsi="Times New Roman" w:cs="Times New Roman"/>
          <w:sz w:val="28"/>
          <w:szCs w:val="28"/>
        </w:rPr>
        <w:t xml:space="preserve"> Кемеровской области «О государственной социальной помощи малоимущим семьям и малоимущим одиноко проживающим гражданам», ее назначения, организации работы по заключению социального контракта и утверждению программы социальной адаптации;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A50">
        <w:rPr>
          <w:rFonts w:ascii="Times New Roman" w:hAnsi="Times New Roman" w:cs="Times New Roman"/>
          <w:sz w:val="28"/>
          <w:szCs w:val="28"/>
        </w:rPr>
        <w:t>организует работу по обеспечению реализации постановления Правительства Кемеровской области – Кузбасса от 15.05.2020 № 285 «О порядке оказания адресной социальной помощи нуждающимся и социально незащищенными категория граждан, семьям с детьми, семьям погибших шахтеров Кузбасса» в части оказания адресной социальной помощи в форме денежной выплаты отдельным категориям граждан, оказавшихся в трудной жизненной ситуации (семьи, имеющие детей, граждане, достигшие возраста 60 и 55 лет</w:t>
      </w:r>
      <w:proofErr w:type="gramEnd"/>
      <w:r w:rsidRPr="00575A50">
        <w:rPr>
          <w:rFonts w:ascii="Times New Roman" w:hAnsi="Times New Roman" w:cs="Times New Roman"/>
          <w:sz w:val="28"/>
          <w:szCs w:val="28"/>
        </w:rPr>
        <w:t xml:space="preserve">, инвалиды). 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Государственные гарантии государственных гражданских служащих Кемеровской области - Кузбасса закреплены в главе 12 Закона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 (далее - Закон Кемеровской области № 103-ОЗ).</w:t>
      </w:r>
    </w:p>
    <w:p w:rsidR="00575A50" w:rsidRPr="00575A50" w:rsidRDefault="00575A50" w:rsidP="005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  Основные права, обязанности государственного гражданского служащего Кемеровской области - Кузбасса, а также ограничения и запреты, связанные с гражданской службой, требования к служебному поведению предусмотрены статьями 22-26 Закона Кемеровской области № 103-ОЗ.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575A50" w:rsidRPr="00575A50" w:rsidRDefault="00575A50" w:rsidP="00575A5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Гражданский служащий Кемеровской области – Кузбасса в соответствии с федеральными законами, Законом Кемеровской области № 103-</w:t>
      </w:r>
      <w:r w:rsidRPr="00575A50">
        <w:rPr>
          <w:rFonts w:ascii="Times New Roman" w:eastAsia="Calibri" w:hAnsi="Times New Roman" w:cs="Times New Roman"/>
          <w:color w:val="000000"/>
          <w:sz w:val="28"/>
          <w:szCs w:val="28"/>
        </w:rPr>
        <w:t>ОЗ, иными</w:t>
      </w:r>
      <w:r w:rsidRPr="00575A50">
        <w:rPr>
          <w:rFonts w:ascii="Times New Roman" w:eastAsia="Calibri" w:hAnsi="Times New Roman" w:cs="Times New Roman"/>
          <w:sz w:val="28"/>
          <w:szCs w:val="28"/>
        </w:rPr>
        <w:t xml:space="preserve"> Законами Кемеровской области - Кузбасса несет дисциплинарную, гражданско-правовую, административную или уголовную ответственность: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lastRenderedPageBreak/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5) за непредставление сведений о своих доходах, расходах,</w:t>
      </w:r>
      <w:r w:rsidRPr="00575A50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575A50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6) за представление заведомо недостоверных или неполных сведений</w:t>
      </w:r>
      <w:r w:rsidRPr="00575A50">
        <w:rPr>
          <w:rFonts w:ascii="Times New Roman" w:hAnsi="Times New Roman" w:cs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7) за несоблюдение требований о предотвращении или об урегулировании конфликта интересов;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575A50" w:rsidRPr="00575A50" w:rsidRDefault="00575A50" w:rsidP="00575A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11) за разглашение вверенных персональных данных.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5A50">
        <w:rPr>
          <w:rFonts w:ascii="Times New Roman" w:eastAsia="Calibri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в достижении) таких показателей, как: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качество выполненной работы: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 xml:space="preserve">подготовка документов в соответствии с установленными требованиями, полное и логичное изложение материала, юридически грамотное составление </w:t>
      </w:r>
      <w:r w:rsidRPr="00575A5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отсутствие стилистических и грамматических ошибок;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наличие у гражданского служащего поощрений за безупречную и эффективную гражданскую службу;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575A50">
        <w:rPr>
          <w:rFonts w:ascii="Times New Roman" w:eastAsia="Calibri" w:hAnsi="Times New Roman" w:cs="Times New Roman"/>
          <w:sz w:val="28"/>
          <w:szCs w:val="28"/>
        </w:rPr>
        <w:t>ств  гр</w:t>
      </w:r>
      <w:proofErr w:type="gramEnd"/>
      <w:r w:rsidRPr="00575A50">
        <w:rPr>
          <w:rFonts w:ascii="Times New Roman" w:eastAsia="Calibri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способность быстро адаптироваться к новым условиям</w:t>
      </w:r>
      <w:r w:rsidRPr="00575A50">
        <w:rPr>
          <w:rFonts w:ascii="Times New Roman" w:eastAsia="Calibri" w:hAnsi="Times New Roman" w:cs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50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граждан, организаций</w:t>
      </w:r>
      <w:r w:rsidRPr="00575A50">
        <w:rPr>
          <w:rFonts w:ascii="Times New Roman" w:eastAsia="Calibri" w:hAnsi="Times New Roman" w:cs="Times New Roman"/>
          <w:sz w:val="28"/>
          <w:szCs w:val="28"/>
        </w:rPr>
        <w:br/>
        <w:t>на действия (бездействие) гражданского служащего.</w:t>
      </w:r>
    </w:p>
    <w:p w:rsidR="00575A50" w:rsidRPr="00575A50" w:rsidRDefault="00575A50" w:rsidP="00575A50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ab/>
      </w:r>
      <w:r w:rsidRPr="00575A50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</w:p>
    <w:p w:rsidR="00575A50" w:rsidRPr="00575A50" w:rsidRDefault="00575A50" w:rsidP="00575A5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Бессрочный</w:t>
      </w:r>
    </w:p>
    <w:p w:rsidR="00575A50" w:rsidRPr="00575A50" w:rsidRDefault="00575A50" w:rsidP="00575A5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Командировки: 10% служебного времени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>Ненормированный служебный день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575A50" w:rsidRPr="00575A50" w:rsidRDefault="00575A50" w:rsidP="00575A50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A50">
        <w:rPr>
          <w:rFonts w:ascii="Times New Roman" w:hAnsi="Times New Roman" w:cs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575A50" w:rsidRPr="00575A50" w:rsidRDefault="00575A50" w:rsidP="00575A5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ab/>
        <w:t xml:space="preserve">С учетом  сложившейся эпидемиологической ситуации, в  целях принятия мер по предупреждению рисков для здоровья граждан </w:t>
      </w:r>
      <w:proofErr w:type="gramStart"/>
      <w:r w:rsidRPr="00575A50">
        <w:rPr>
          <w:rFonts w:ascii="Times New Roman" w:hAnsi="Times New Roman" w:cs="Times New Roman"/>
          <w:sz w:val="28"/>
          <w:szCs w:val="28"/>
        </w:rPr>
        <w:t>тестирование</w:t>
      </w:r>
      <w:proofErr w:type="gramEnd"/>
      <w:r w:rsidRPr="00575A50">
        <w:rPr>
          <w:rFonts w:ascii="Times New Roman" w:hAnsi="Times New Roman" w:cs="Times New Roman"/>
          <w:sz w:val="28"/>
          <w:szCs w:val="28"/>
        </w:rPr>
        <w:t xml:space="preserve"> и индивидуальное собеседование могут быть проведены в дистанционной форме (</w:t>
      </w:r>
      <w:proofErr w:type="spellStart"/>
      <w:r w:rsidRPr="00575A5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 xml:space="preserve"> - тестирование, индивидуальное собеседование с использованием системы видеоконференцсвязи).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 На указанный Вами адрес будут высланы </w:t>
      </w:r>
      <w:proofErr w:type="spellStart"/>
      <w:r w:rsidRPr="00575A50">
        <w:rPr>
          <w:rFonts w:ascii="Times New Roman" w:hAnsi="Times New Roman" w:cs="Times New Roman"/>
          <w:b/>
          <w:bCs/>
          <w:sz w:val="28"/>
          <w:szCs w:val="28"/>
        </w:rPr>
        <w:t>аутентификационные</w:t>
      </w:r>
      <w:proofErr w:type="spellEnd"/>
      <w:r w:rsidRPr="00575A50">
        <w:rPr>
          <w:rFonts w:ascii="Times New Roman" w:hAnsi="Times New Roman" w:cs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5A50">
        <w:rPr>
          <w:rFonts w:ascii="Times New Roman" w:hAnsi="Times New Roman" w:cs="Times New Roman"/>
          <w:b/>
          <w:bCs/>
          <w:sz w:val="28"/>
          <w:szCs w:val="28"/>
        </w:rPr>
        <w:t>Знания и умения: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50">
        <w:rPr>
          <w:rFonts w:ascii="Times New Roman" w:hAnsi="Times New Roman" w:cs="Times New Roman"/>
          <w:b/>
          <w:sz w:val="28"/>
          <w:szCs w:val="28"/>
          <w:u w:val="single"/>
        </w:rPr>
        <w:t>Базовые знания: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Знания государственного языка Российской Федерации (русского языка), основ делопроизводства и документооборота, знания и умения </w:t>
      </w:r>
      <w:r w:rsidR="006804C1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575A50">
        <w:rPr>
          <w:rFonts w:ascii="Times New Roman" w:eastAsia="Calibri" w:hAnsi="Times New Roman" w:cs="Times New Roman"/>
          <w:sz w:val="28"/>
          <w:szCs w:val="28"/>
          <w:lang w:eastAsia="ar-SA"/>
        </w:rPr>
        <w:t>в области информационно-коммуникационных технологий,</w:t>
      </w:r>
    </w:p>
    <w:p w:rsidR="00575A50" w:rsidRPr="00575A50" w:rsidRDefault="00575A50" w:rsidP="00575A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575A50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Федерального закона от 27.05.2003 № 58-ФЗ «О системе государственной службы Российской Федерации»; </w:t>
      </w:r>
    </w:p>
    <w:p w:rsidR="00575A50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Федерального закона от 27.07.2004 № 79-ФЗ «О государственной гражданской службе Российской Федерации»; </w:t>
      </w:r>
    </w:p>
    <w:p w:rsidR="00575A50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575A50" w:rsidRPr="00575A50">
        <w:rPr>
          <w:rFonts w:ascii="Times New Roman" w:hAnsi="Times New Roman" w:cs="Times New Roman"/>
          <w:sz w:val="28"/>
          <w:szCs w:val="28"/>
          <w:lang w:bidi="en-US"/>
        </w:rPr>
        <w:t xml:space="preserve">. Федерального закона от 27.07.2006 № 152-ФЗ «О персональных данных»; </w:t>
      </w:r>
    </w:p>
    <w:p w:rsidR="00575A50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575A50" w:rsidRPr="00575A50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575A50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Федерального закона от 25.12.2008 № 273-ФЗ «О противодействии коррупции»; </w:t>
      </w:r>
    </w:p>
    <w:p w:rsidR="00575A50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tgtFrame="new5" w:history="1">
        <w:r w:rsidR="00575A50" w:rsidRPr="00575A5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="00575A50" w:rsidRPr="00575A5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50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Устава Кемеровской области - Кузбасса; </w:t>
      </w:r>
    </w:p>
    <w:p w:rsidR="00575A50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5A50" w:rsidRPr="00575A50">
        <w:rPr>
          <w:rFonts w:ascii="Times New Roman" w:hAnsi="Times New Roman" w:cs="Times New Roman"/>
          <w:sz w:val="28"/>
          <w:szCs w:val="28"/>
        </w:rPr>
        <w:t xml:space="preserve">. Закона Кемеровской области от 01.08.2005 № 103-ОЗ </w:t>
      </w:r>
      <w:r w:rsidR="00575A50" w:rsidRPr="00575A50">
        <w:rPr>
          <w:rFonts w:ascii="Times New Roman" w:hAnsi="Times New Roman" w:cs="Times New Roman"/>
          <w:sz w:val="28"/>
          <w:szCs w:val="28"/>
        </w:rPr>
        <w:br/>
        <w:t xml:space="preserve">«О государственных должностях Кемеровской области – Кузбасса и государственной гражданской службе Кемеровской области - Кузбасса»; 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1</w:t>
      </w:r>
      <w:r w:rsidR="00263F84">
        <w:rPr>
          <w:rFonts w:ascii="Times New Roman" w:hAnsi="Times New Roman" w:cs="Times New Roman"/>
          <w:sz w:val="28"/>
          <w:szCs w:val="28"/>
        </w:rPr>
        <w:t>0</w:t>
      </w:r>
      <w:r w:rsidRPr="00575A50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tgtFrame="new5" w:history="1">
        <w:r w:rsidRPr="00575A5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Закона Кемеровской области от 02.11.2017 № 97-ОЗ </w:t>
        </w:r>
        <w:r w:rsidRPr="00575A5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br/>
          <w:t>«О регулировании отдельных вопросов в сфере противодействия коррупции»</w:t>
        </w:r>
      </w:hyperlink>
      <w:r w:rsidRPr="00575A5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5A5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263F84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1. Федеральный закон от 24.10.97 № 134-ФЗ «О прожиточном минимуме в Российской Федерации»;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2. Федеральный закон от 17.07.99 № 178-ФЗ «О государственной социальной помощи»;</w:t>
      </w:r>
    </w:p>
    <w:p w:rsid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3. Федеральный закон от 05.04.2003 № 44-ФЗ «О порядке учета доходов </w:t>
      </w:r>
      <w:r w:rsidRPr="00575A50">
        <w:rPr>
          <w:rFonts w:ascii="Times New Roman" w:hAnsi="Times New Roman" w:cs="Times New Roman"/>
          <w:sz w:val="28"/>
          <w:szCs w:val="28"/>
        </w:rPr>
        <w:br/>
        <w:t xml:space="preserve">и расчета среднедушевого дохода семьи и дохода одиноко проживающего гражданина для признания их </w:t>
      </w:r>
      <w:proofErr w:type="gramStart"/>
      <w:r w:rsidRPr="00575A50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575A50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помощи»;</w:t>
      </w:r>
    </w:p>
    <w:p w:rsidR="005F3965" w:rsidRDefault="005F3965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63F84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63F84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63F84" w:rsidRPr="00575A50" w:rsidRDefault="00263F84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Умения: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A50" w:rsidRPr="00575A50" w:rsidRDefault="00575A50" w:rsidP="00575A50">
      <w:pPr>
        <w:pStyle w:val="Doc-0"/>
        <w:widowControl w:val="0"/>
        <w:spacing w:line="240" w:lineRule="auto"/>
        <w:ind w:left="0" w:firstLine="0"/>
        <w:rPr>
          <w:b/>
          <w:bCs/>
          <w:sz w:val="28"/>
          <w:szCs w:val="28"/>
        </w:rPr>
      </w:pPr>
      <w:r w:rsidRPr="00575A50">
        <w:rPr>
          <w:b/>
          <w:bCs/>
          <w:sz w:val="28"/>
          <w:szCs w:val="28"/>
        </w:rPr>
        <w:t xml:space="preserve">         </w:t>
      </w:r>
      <w:r w:rsidRPr="00575A50">
        <w:rPr>
          <w:b/>
          <w:bCs/>
          <w:sz w:val="28"/>
          <w:szCs w:val="28"/>
          <w:u w:val="single"/>
        </w:rPr>
        <w:t>Базовые умения:</w:t>
      </w:r>
      <w:r w:rsidRPr="00575A50">
        <w:rPr>
          <w:b/>
          <w:bCs/>
          <w:sz w:val="28"/>
          <w:szCs w:val="28"/>
        </w:rPr>
        <w:t xml:space="preserve"> </w:t>
      </w:r>
    </w:p>
    <w:p w:rsidR="00575A50" w:rsidRPr="00575A50" w:rsidRDefault="00575A50" w:rsidP="00575A50">
      <w:pPr>
        <w:pStyle w:val="Doc-0"/>
        <w:widowControl w:val="0"/>
        <w:spacing w:line="240" w:lineRule="auto"/>
        <w:ind w:left="0" w:firstLine="0"/>
        <w:rPr>
          <w:b/>
          <w:bCs/>
          <w:sz w:val="16"/>
          <w:szCs w:val="16"/>
        </w:rPr>
      </w:pPr>
    </w:p>
    <w:p w:rsidR="00575A50" w:rsidRPr="00575A50" w:rsidRDefault="00575A50" w:rsidP="00575A50">
      <w:pPr>
        <w:pStyle w:val="Doc-0"/>
        <w:widowControl w:val="0"/>
        <w:spacing w:line="240" w:lineRule="auto"/>
        <w:ind w:left="0" w:firstLine="0"/>
        <w:rPr>
          <w:b/>
          <w:bCs/>
          <w:sz w:val="28"/>
          <w:szCs w:val="28"/>
          <w:u w:val="single"/>
        </w:rPr>
      </w:pPr>
      <w:r w:rsidRPr="00575A50">
        <w:rPr>
          <w:bCs/>
          <w:sz w:val="28"/>
          <w:szCs w:val="28"/>
        </w:rPr>
        <w:tab/>
      </w:r>
      <w:r w:rsidRPr="00575A50">
        <w:rPr>
          <w:b/>
          <w:bCs/>
          <w:sz w:val="28"/>
          <w:szCs w:val="28"/>
          <w:u w:val="single"/>
        </w:rPr>
        <w:t>Общие умения:</w:t>
      </w:r>
    </w:p>
    <w:p w:rsidR="00575A50" w:rsidRPr="00575A50" w:rsidRDefault="00575A50" w:rsidP="00575A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мыслить системно (стратегически); 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2. планировать, рационально использовать служебное время и достигать результата; 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3. коммуникативные умения; 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4. совершенствовать свой профессиональный уровень; 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5. </w:t>
      </w:r>
      <w:r w:rsidR="00542E77">
        <w:rPr>
          <w:rFonts w:ascii="Times New Roman" w:hAnsi="Times New Roman" w:cs="Times New Roman"/>
          <w:sz w:val="28"/>
          <w:szCs w:val="28"/>
        </w:rPr>
        <w:t>работать в стрессовых условиях.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50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Управленческие умения:</w:t>
      </w:r>
    </w:p>
    <w:p w:rsidR="00575A50" w:rsidRPr="00575A50" w:rsidRDefault="00575A50" w:rsidP="00575A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исполнение;</w:t>
      </w:r>
    </w:p>
    <w:p w:rsidR="00575A50" w:rsidRPr="00575A50" w:rsidRDefault="00575A50" w:rsidP="00575A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умение вести деловые переговоры;</w:t>
      </w:r>
    </w:p>
    <w:p w:rsidR="00575A50" w:rsidRPr="00575A50" w:rsidRDefault="00575A50" w:rsidP="00575A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владеть и уметь применять приемы мотивации и стимулирования подчиненных;</w:t>
      </w:r>
    </w:p>
    <w:p w:rsidR="00575A50" w:rsidRPr="00575A50" w:rsidRDefault="00575A50" w:rsidP="00575A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575A50" w:rsidRPr="00575A50" w:rsidRDefault="00575A50" w:rsidP="0057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A50" w:rsidRPr="00575A50" w:rsidRDefault="00575A50" w:rsidP="0057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умения</w:t>
      </w:r>
      <w:r w:rsidRPr="00575A50">
        <w:rPr>
          <w:rFonts w:ascii="Times New Roman" w:hAnsi="Times New Roman" w:cs="Times New Roman"/>
          <w:b/>
          <w:sz w:val="28"/>
          <w:szCs w:val="28"/>
        </w:rPr>
        <w:t>:</w:t>
      </w:r>
      <w:r w:rsidRPr="0057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50" w:rsidRPr="00575A50" w:rsidRDefault="00575A50" w:rsidP="00575A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1. у</w:t>
      </w:r>
      <w:r w:rsidRPr="00575A50">
        <w:rPr>
          <w:rFonts w:ascii="Times New Roman" w:hAnsi="Times New Roman" w:cs="Times New Roman"/>
          <w:color w:val="000000"/>
          <w:sz w:val="28"/>
          <w:szCs w:val="28"/>
        </w:rPr>
        <w:t>мение работать с законодательными и нормативными правовыми актами и применять их на практике;</w:t>
      </w:r>
    </w:p>
    <w:p w:rsidR="00575A50" w:rsidRPr="00575A50" w:rsidRDefault="00575A50" w:rsidP="0057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color w:val="000000"/>
          <w:sz w:val="28"/>
          <w:szCs w:val="28"/>
        </w:rPr>
        <w:t xml:space="preserve">2. умение эффективно и последовательно организовывать взаимодействие с </w:t>
      </w:r>
      <w:r w:rsidRPr="00575A50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органами, учреждениями, </w:t>
      </w:r>
      <w:hyperlink r:id="rId7" w:tooltip="Некоммерческие организации" w:history="1">
        <w:r w:rsidRPr="00575A50">
          <w:rPr>
            <w:rFonts w:ascii="Times New Roman" w:hAnsi="Times New Roman" w:cs="Times New Roman"/>
            <w:sz w:val="28"/>
            <w:szCs w:val="28"/>
          </w:rPr>
          <w:t>некоммерческими организациями</w:t>
        </w:r>
      </w:hyperlink>
      <w:r w:rsidRPr="00575A50">
        <w:rPr>
          <w:rFonts w:ascii="Times New Roman" w:hAnsi="Times New Roman" w:cs="Times New Roman"/>
          <w:sz w:val="28"/>
          <w:szCs w:val="28"/>
        </w:rPr>
        <w:t>;</w:t>
      </w:r>
    </w:p>
    <w:p w:rsidR="00575A50" w:rsidRPr="00575A50" w:rsidRDefault="00575A50" w:rsidP="00575A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50">
        <w:rPr>
          <w:rFonts w:ascii="Times New Roman" w:hAnsi="Times New Roman" w:cs="Times New Roman"/>
          <w:color w:val="000000"/>
          <w:sz w:val="28"/>
          <w:szCs w:val="28"/>
        </w:rPr>
        <w:t>3. умение осуществлять аналитический мониторинг, сбор и анализ  информации;</w:t>
      </w:r>
    </w:p>
    <w:p w:rsidR="00575A50" w:rsidRPr="00575A50" w:rsidRDefault="00575A50" w:rsidP="00575A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50">
        <w:rPr>
          <w:rFonts w:ascii="Times New Roman" w:hAnsi="Times New Roman" w:cs="Times New Roman"/>
          <w:color w:val="000000"/>
          <w:sz w:val="28"/>
          <w:szCs w:val="28"/>
        </w:rPr>
        <w:t>4. умение работать с большим объемом информации, быстро переключаться с анализа одного материала на другой;</w:t>
      </w:r>
    </w:p>
    <w:p w:rsidR="00575A50" w:rsidRPr="00575A50" w:rsidRDefault="00575A50" w:rsidP="00575A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A50">
        <w:rPr>
          <w:rFonts w:ascii="Times New Roman" w:hAnsi="Times New Roman" w:cs="Times New Roman"/>
          <w:color w:val="000000"/>
          <w:sz w:val="28"/>
          <w:szCs w:val="28"/>
        </w:rPr>
        <w:t>5. умение делегировать и равномерно распределять рабочую нагрузку среди подчиненных с учетом особенностей исполнения должностных обязанностей и квалификации.</w:t>
      </w:r>
    </w:p>
    <w:p w:rsidR="00575A50" w:rsidRPr="00575A50" w:rsidRDefault="00575A50" w:rsidP="00575A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A50">
        <w:rPr>
          <w:rFonts w:ascii="Times New Roman" w:hAnsi="Times New Roman" w:cs="Times New Roman"/>
          <w:b/>
          <w:sz w:val="28"/>
          <w:szCs w:val="28"/>
        </w:rPr>
        <w:t>Требования к стажу</w:t>
      </w:r>
    </w:p>
    <w:p w:rsidR="00575A50" w:rsidRDefault="00575A50" w:rsidP="00575A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A50">
        <w:rPr>
          <w:rFonts w:ascii="Times New Roman" w:hAnsi="Times New Roman" w:cs="Times New Roman"/>
          <w:sz w:val="28"/>
          <w:szCs w:val="28"/>
        </w:rPr>
        <w:t>Не предъявляются</w:t>
      </w:r>
    </w:p>
    <w:p w:rsidR="00F4137F" w:rsidRPr="00575A50" w:rsidRDefault="00F4137F" w:rsidP="00575A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A50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p w:rsidR="00575A50" w:rsidRPr="00575A50" w:rsidRDefault="00575A50" w:rsidP="00575A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направлению подготовки (специальности): </w:t>
      </w:r>
      <w:proofErr w:type="gramStart"/>
      <w:r w:rsidRPr="00575A50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«Менеджмент», «Управление персоналом», «Юриспруденция», «Экономика», «Бухгалтерский учет, анализ и аудит», «Прикладная информатика (в экономике)», «Экономика и управление на предприятии», «Социальная работа» или иное</w:t>
      </w:r>
      <w:r w:rsidRPr="00575A50">
        <w:rPr>
          <w:rFonts w:ascii="Times New Roman" w:hAnsi="Times New Roman" w:cs="Times New Roman"/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</w:t>
      </w:r>
      <w:r w:rsidRPr="00575A50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  <w:proofErr w:type="gramEnd"/>
    </w:p>
    <w:p w:rsidR="00575A50" w:rsidRPr="00575A50" w:rsidRDefault="00575A50" w:rsidP="00575A50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575A50" w:rsidRPr="00575A50" w:rsidRDefault="00575A50" w:rsidP="00575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75A5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organy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vlasti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gosudarstvennaya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sluzhba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informatsiya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uchastnikov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konkursa</w:t>
      </w:r>
      <w:proofErr w:type="spellEnd"/>
      <w:r w:rsidRPr="00575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5A50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575A50" w:rsidRPr="00575A50" w:rsidRDefault="00575A50" w:rsidP="00575A50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направляются </w:t>
      </w:r>
      <w:r w:rsidRPr="00575A50">
        <w:rPr>
          <w:rFonts w:ascii="Times New Roman" w:hAnsi="Times New Roman" w:cs="Times New Roman"/>
          <w:b/>
          <w:sz w:val="28"/>
          <w:szCs w:val="28"/>
        </w:rPr>
        <w:t>заказным письмом</w:t>
      </w:r>
      <w:r w:rsidRPr="00575A50">
        <w:rPr>
          <w:rFonts w:ascii="Times New Roman" w:hAnsi="Times New Roman" w:cs="Times New Roman"/>
          <w:sz w:val="28"/>
          <w:szCs w:val="28"/>
        </w:rPr>
        <w:t xml:space="preserve"> </w:t>
      </w:r>
      <w:r w:rsidRPr="00575A50">
        <w:rPr>
          <w:rFonts w:ascii="Times New Roman" w:hAnsi="Times New Roman" w:cs="Times New Roman"/>
          <w:sz w:val="28"/>
          <w:szCs w:val="28"/>
        </w:rPr>
        <w:br/>
        <w:t xml:space="preserve">по почте с отметкой </w:t>
      </w:r>
      <w:r w:rsidRPr="00575A5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575A5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575A50">
        <w:rPr>
          <w:rFonts w:ascii="Times New Roman" w:hAnsi="Times New Roman" w:cs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575A50" w:rsidRPr="00575A50" w:rsidRDefault="00575A50" w:rsidP="00575A50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50" w:rsidRPr="00575A50" w:rsidRDefault="00575A50" w:rsidP="00575A50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 xml:space="preserve">Время и место приема документов: </w:t>
      </w:r>
    </w:p>
    <w:p w:rsidR="00575A50" w:rsidRPr="00575A50" w:rsidRDefault="00575A50" w:rsidP="00575A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b/>
          <w:sz w:val="28"/>
          <w:szCs w:val="28"/>
        </w:rPr>
        <w:tab/>
      </w:r>
      <w:r w:rsidRPr="00575A50">
        <w:rPr>
          <w:rFonts w:ascii="Times New Roman" w:hAnsi="Times New Roman" w:cs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575A50" w:rsidRPr="00575A50" w:rsidRDefault="00575A50" w:rsidP="0057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50">
        <w:rPr>
          <w:rFonts w:ascii="Times New Roman" w:hAnsi="Times New Roman" w:cs="Times New Roman"/>
          <w:sz w:val="28"/>
          <w:szCs w:val="28"/>
        </w:rPr>
        <w:tab/>
        <w:t>Телефоны для справок: (384-2) 77-25-50, (384-2) 77-41-39</w:t>
      </w:r>
    </w:p>
    <w:p w:rsidR="005B3913" w:rsidRPr="00575A50" w:rsidRDefault="005B3913" w:rsidP="00575A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B3913" w:rsidRPr="0057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A97"/>
    <w:multiLevelType w:val="hybridMultilevel"/>
    <w:tmpl w:val="970639DC"/>
    <w:lvl w:ilvl="0" w:tplc="ED1A9D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60E241B"/>
    <w:multiLevelType w:val="hybridMultilevel"/>
    <w:tmpl w:val="5A4ECCE4"/>
    <w:lvl w:ilvl="0" w:tplc="E69A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377520"/>
    <w:multiLevelType w:val="hybridMultilevel"/>
    <w:tmpl w:val="8CBCA678"/>
    <w:lvl w:ilvl="0" w:tplc="FE3012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75A50"/>
    <w:rsid w:val="00263F84"/>
    <w:rsid w:val="00352E61"/>
    <w:rsid w:val="00542E77"/>
    <w:rsid w:val="00575A50"/>
    <w:rsid w:val="005B3913"/>
    <w:rsid w:val="005F3965"/>
    <w:rsid w:val="006804C1"/>
    <w:rsid w:val="00F4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A50"/>
    <w:rPr>
      <w:color w:val="0000FF"/>
      <w:u w:val="single"/>
    </w:rPr>
  </w:style>
  <w:style w:type="paragraph" w:customStyle="1" w:styleId="ConsPlusNormal">
    <w:name w:val="ConsPlusNormal"/>
    <w:link w:val="ConsPlusNormal0"/>
    <w:rsid w:val="00575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A50"/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575A50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575A5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ekommercheskie_organiz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5" Type="http://schemas.openxmlformats.org/officeDocument/2006/relationships/hyperlink" Target="http://pravo.gov.ru/proxy/ips/?docbody=&amp;nd=102165163&amp;intelsearch=%D4%E5%E4%E5%F0%E0%EB%FC%ED%FB%E9+%E7%E0%EA%EE%ED+%EE%F2+07.05.2013+%B9+79-%D4%C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8</cp:revision>
  <cp:lastPrinted>2022-03-09T04:22:00Z</cp:lastPrinted>
  <dcterms:created xsi:type="dcterms:W3CDTF">2022-03-09T04:17:00Z</dcterms:created>
  <dcterms:modified xsi:type="dcterms:W3CDTF">2022-03-09T04:32:00Z</dcterms:modified>
</cp:coreProperties>
</file>